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6838" w14:textId="77777777" w:rsidR="003236D1" w:rsidRDefault="00863925" w:rsidP="00863925">
      <w:pPr>
        <w:jc w:val="center"/>
        <w:rPr>
          <w:rFonts w:ascii="標楷體" w:eastAsia="標楷體" w:hAnsi="標楷體"/>
          <w:sz w:val="44"/>
          <w:szCs w:val="44"/>
        </w:rPr>
      </w:pPr>
      <w:r>
        <w:rPr>
          <w:rFonts w:ascii="標楷體" w:eastAsia="標楷體" w:hAnsi="標楷體"/>
          <w:sz w:val="44"/>
          <w:szCs w:val="44"/>
        </w:rPr>
        <w:t>11</w:t>
      </w:r>
      <w:r w:rsidR="004E704A">
        <w:rPr>
          <w:rFonts w:ascii="標楷體" w:eastAsia="標楷體" w:hAnsi="標楷體" w:hint="eastAsia"/>
          <w:sz w:val="44"/>
          <w:szCs w:val="44"/>
        </w:rPr>
        <w:t>4</w:t>
      </w:r>
      <w:r w:rsidR="007E26AE" w:rsidRPr="007E26AE">
        <w:rPr>
          <w:rFonts w:ascii="標楷體" w:eastAsia="標楷體" w:hAnsi="標楷體"/>
          <w:sz w:val="44"/>
          <w:szCs w:val="44"/>
        </w:rPr>
        <w:t>度</w:t>
      </w:r>
      <w:proofErr w:type="gramStart"/>
      <w:r w:rsidR="007E26AE" w:rsidRPr="007E26AE">
        <w:rPr>
          <w:rFonts w:ascii="標楷體" w:eastAsia="標楷體" w:hAnsi="標楷體"/>
          <w:sz w:val="44"/>
          <w:szCs w:val="44"/>
        </w:rPr>
        <w:t>臺</w:t>
      </w:r>
      <w:proofErr w:type="gramEnd"/>
      <w:r w:rsidR="007E26AE" w:rsidRPr="007E26AE">
        <w:rPr>
          <w:rFonts w:ascii="標楷體" w:eastAsia="標楷體" w:hAnsi="標楷體"/>
          <w:sz w:val="44"/>
          <w:szCs w:val="44"/>
        </w:rPr>
        <w:t>中市</w:t>
      </w:r>
      <w:r w:rsidR="00A264FC">
        <w:rPr>
          <w:rFonts w:ascii="標楷體" w:eastAsia="標楷體" w:hAnsi="標楷體" w:hint="eastAsia"/>
          <w:sz w:val="44"/>
          <w:szCs w:val="44"/>
        </w:rPr>
        <w:t>霧峰</w:t>
      </w:r>
      <w:r w:rsidR="007E26AE" w:rsidRPr="007E26AE">
        <w:rPr>
          <w:rFonts w:ascii="標楷體" w:eastAsia="標楷體" w:hAnsi="標楷體"/>
          <w:sz w:val="44"/>
          <w:szCs w:val="44"/>
        </w:rPr>
        <w:t>區公所辦理</w:t>
      </w:r>
      <w:r>
        <w:rPr>
          <w:rFonts w:ascii="標楷體" w:eastAsia="標楷體" w:hAnsi="標楷體"/>
          <w:sz w:val="44"/>
          <w:szCs w:val="44"/>
        </w:rPr>
        <w:t>對民間團體</w:t>
      </w:r>
    </w:p>
    <w:p w14:paraId="42E4FADB" w14:textId="3AE068E8" w:rsidR="007E26AE" w:rsidRPr="007E26AE" w:rsidRDefault="007E26AE" w:rsidP="00863925">
      <w:pPr>
        <w:jc w:val="center"/>
        <w:rPr>
          <w:rFonts w:ascii="標楷體" w:eastAsia="標楷體" w:hAnsi="標楷體"/>
          <w:sz w:val="44"/>
          <w:szCs w:val="44"/>
        </w:rPr>
      </w:pPr>
      <w:r>
        <w:rPr>
          <w:rFonts w:ascii="標楷體" w:eastAsia="標楷體" w:hAnsi="標楷體"/>
          <w:sz w:val="44"/>
          <w:szCs w:val="44"/>
        </w:rPr>
        <w:t>補</w:t>
      </w:r>
      <w:r w:rsidRPr="007E26AE">
        <w:rPr>
          <w:rFonts w:ascii="標楷體" w:eastAsia="標楷體" w:hAnsi="標楷體"/>
          <w:sz w:val="44"/>
          <w:szCs w:val="44"/>
        </w:rPr>
        <w:t>助業務資訊</w:t>
      </w:r>
      <w:r>
        <w:rPr>
          <w:rFonts w:ascii="標楷體" w:eastAsia="標楷體" w:hAnsi="標楷體"/>
          <w:sz w:val="44"/>
          <w:szCs w:val="44"/>
        </w:rPr>
        <w:t>公告</w:t>
      </w:r>
    </w:p>
    <w:p w14:paraId="65786904" w14:textId="77777777" w:rsidR="007E26AE" w:rsidRPr="007E26AE" w:rsidRDefault="007E26AE">
      <w:pPr>
        <w:rPr>
          <w:rFonts w:ascii="標楷體" w:eastAsia="標楷體" w:hAnsi="標楷體"/>
        </w:rPr>
      </w:pPr>
    </w:p>
    <w:tbl>
      <w:tblPr>
        <w:tblStyle w:val="a3"/>
        <w:tblW w:w="0" w:type="auto"/>
        <w:tblLook w:val="04A0" w:firstRow="1" w:lastRow="0" w:firstColumn="1" w:lastColumn="0" w:noHBand="0" w:noVBand="1"/>
      </w:tblPr>
      <w:tblGrid>
        <w:gridCol w:w="2547"/>
        <w:gridCol w:w="5749"/>
      </w:tblGrid>
      <w:tr w:rsidR="007E26AE" w:rsidRPr="007E26AE" w14:paraId="157C2771" w14:textId="77777777" w:rsidTr="007E26AE">
        <w:tc>
          <w:tcPr>
            <w:tcW w:w="2547" w:type="dxa"/>
          </w:tcPr>
          <w:p w14:paraId="5761A6E7" w14:textId="77777777" w:rsidR="007E26AE" w:rsidRPr="00863925" w:rsidRDefault="007E26AE"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t>補助之項目</w:t>
            </w:r>
          </w:p>
        </w:tc>
        <w:tc>
          <w:tcPr>
            <w:tcW w:w="5749" w:type="dxa"/>
          </w:tcPr>
          <w:p w14:paraId="584CCDB3" w14:textId="7743009D" w:rsidR="007E26AE" w:rsidRPr="00B445C3" w:rsidRDefault="00B445C3" w:rsidP="00863925">
            <w:pPr>
              <w:pStyle w:val="Web"/>
              <w:spacing w:line="440" w:lineRule="exact"/>
              <w:rPr>
                <w:rFonts w:ascii="標楷體" w:eastAsia="標楷體" w:hAnsi="標楷體"/>
                <w:sz w:val="32"/>
                <w:szCs w:val="32"/>
              </w:rPr>
            </w:pPr>
            <w:r w:rsidRPr="00B445C3">
              <w:rPr>
                <w:rFonts w:ascii="標楷體" w:eastAsia="標楷體" w:hAnsi="標楷體"/>
                <w:sz w:val="32"/>
                <w:szCs w:val="32"/>
              </w:rPr>
              <w:t>補助社區發展協會等非營利性團體辦理藝文、體育及社區營造等各項活動經費</w:t>
            </w:r>
          </w:p>
        </w:tc>
      </w:tr>
      <w:tr w:rsidR="007E26AE" w:rsidRPr="007E26AE" w14:paraId="226BFD32" w14:textId="77777777" w:rsidTr="007E26AE">
        <w:tc>
          <w:tcPr>
            <w:tcW w:w="2547" w:type="dxa"/>
          </w:tcPr>
          <w:p w14:paraId="5701E49A" w14:textId="77777777" w:rsidR="007E26AE" w:rsidRPr="00863925" w:rsidRDefault="00863925"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t>申請期間</w:t>
            </w:r>
          </w:p>
        </w:tc>
        <w:tc>
          <w:tcPr>
            <w:tcW w:w="5749" w:type="dxa"/>
          </w:tcPr>
          <w:p w14:paraId="7EABDDE1" w14:textId="2A5C8829" w:rsidR="007E26AE" w:rsidRPr="00863925" w:rsidRDefault="00863925" w:rsidP="00863925">
            <w:pPr>
              <w:pStyle w:val="Web"/>
              <w:spacing w:line="440" w:lineRule="exact"/>
            </w:pPr>
            <w:r>
              <w:rPr>
                <w:rFonts w:ascii="標楷體" w:eastAsia="標楷體" w:hAnsi="標楷體" w:hint="eastAsia"/>
                <w:sz w:val="32"/>
                <w:szCs w:val="32"/>
              </w:rPr>
              <w:t>11</w:t>
            </w:r>
            <w:r w:rsidR="003236D1">
              <w:rPr>
                <w:rFonts w:ascii="標楷體" w:eastAsia="標楷體" w:hAnsi="標楷體" w:hint="eastAsia"/>
                <w:sz w:val="32"/>
                <w:szCs w:val="32"/>
              </w:rPr>
              <w:t>4</w:t>
            </w:r>
            <w:r>
              <w:rPr>
                <w:rFonts w:ascii="標楷體" w:eastAsia="標楷體" w:hAnsi="標楷體" w:hint="eastAsia"/>
                <w:sz w:val="32"/>
                <w:szCs w:val="32"/>
              </w:rPr>
              <w:t>年1月1日至12月31日</w:t>
            </w:r>
          </w:p>
        </w:tc>
      </w:tr>
      <w:tr w:rsidR="007E26AE" w:rsidRPr="007E26AE" w14:paraId="3F07480F" w14:textId="77777777" w:rsidTr="007E26AE">
        <w:tc>
          <w:tcPr>
            <w:tcW w:w="2547" w:type="dxa"/>
          </w:tcPr>
          <w:p w14:paraId="23DD35C4" w14:textId="77777777" w:rsidR="007E26AE" w:rsidRPr="00863925" w:rsidRDefault="007E26AE"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t>資格條件</w:t>
            </w:r>
          </w:p>
        </w:tc>
        <w:tc>
          <w:tcPr>
            <w:tcW w:w="5749" w:type="dxa"/>
          </w:tcPr>
          <w:p w14:paraId="7864686E" w14:textId="10AEC98A" w:rsidR="007E26AE" w:rsidRPr="00863925" w:rsidRDefault="00863925" w:rsidP="00863925">
            <w:pPr>
              <w:pStyle w:val="Web"/>
              <w:spacing w:line="440" w:lineRule="exact"/>
            </w:pPr>
            <w:r>
              <w:rPr>
                <w:rFonts w:ascii="標楷體" w:eastAsia="標楷體" w:hAnsi="標楷體" w:hint="eastAsia"/>
                <w:color w:val="000000"/>
                <w:sz w:val="32"/>
                <w:szCs w:val="32"/>
              </w:rPr>
              <w:t>經政府合法立案之本所轄區內</w:t>
            </w:r>
            <w:r w:rsidR="00B445C3">
              <w:rPr>
                <w:rFonts w:ascii="標楷體" w:eastAsia="標楷體" w:hAnsi="標楷體" w:hint="eastAsia"/>
                <w:color w:val="000000"/>
                <w:sz w:val="32"/>
                <w:szCs w:val="32"/>
              </w:rPr>
              <w:t>社區發展協會等非營利性團體</w:t>
            </w:r>
          </w:p>
        </w:tc>
      </w:tr>
      <w:tr w:rsidR="007E26AE" w:rsidRPr="007E26AE" w14:paraId="7EF714DA" w14:textId="77777777" w:rsidTr="007E26AE">
        <w:tc>
          <w:tcPr>
            <w:tcW w:w="2547" w:type="dxa"/>
          </w:tcPr>
          <w:p w14:paraId="15644A48" w14:textId="77777777" w:rsidR="007E26AE" w:rsidRPr="00863925" w:rsidRDefault="007E26AE"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t>審查方式</w:t>
            </w:r>
          </w:p>
        </w:tc>
        <w:tc>
          <w:tcPr>
            <w:tcW w:w="5749" w:type="dxa"/>
          </w:tcPr>
          <w:p w14:paraId="43827609" w14:textId="0AFB41D1" w:rsidR="007E26AE" w:rsidRPr="00A264FC" w:rsidRDefault="00863925" w:rsidP="00863925">
            <w:pPr>
              <w:pStyle w:val="Web"/>
              <w:spacing w:line="440" w:lineRule="exact"/>
            </w:pPr>
            <w:r>
              <w:rPr>
                <w:rFonts w:ascii="標楷體" w:eastAsia="標楷體" w:hAnsi="標楷體" w:hint="eastAsia"/>
                <w:sz w:val="32"/>
                <w:szCs w:val="32"/>
              </w:rPr>
              <w:t>依據</w:t>
            </w:r>
            <w:proofErr w:type="gramStart"/>
            <w:r w:rsidR="00A264FC" w:rsidRPr="00A264FC">
              <w:rPr>
                <w:rFonts w:ascii="標楷體" w:eastAsia="標楷體" w:hAnsi="標楷體" w:hint="eastAsia"/>
                <w:color w:val="000000"/>
                <w:sz w:val="32"/>
                <w:szCs w:val="32"/>
              </w:rPr>
              <w:t>臺</w:t>
            </w:r>
            <w:proofErr w:type="gramEnd"/>
            <w:r w:rsidR="00A264FC" w:rsidRPr="00A264FC">
              <w:rPr>
                <w:rFonts w:ascii="標楷體" w:eastAsia="標楷體" w:hAnsi="標楷體" w:hint="eastAsia"/>
                <w:color w:val="000000"/>
                <w:sz w:val="32"/>
                <w:szCs w:val="32"/>
              </w:rPr>
              <w:t>中市霧峰區公所對民間團體及個人補助經費作業規範</w:t>
            </w:r>
            <w:r>
              <w:rPr>
                <w:rFonts w:ascii="標楷體" w:eastAsia="標楷體" w:hAnsi="標楷體" w:hint="eastAsia"/>
                <w:color w:val="000000"/>
                <w:sz w:val="32"/>
                <w:szCs w:val="32"/>
              </w:rPr>
              <w:t>第</w:t>
            </w:r>
            <w:r w:rsidR="00A264FC">
              <w:rPr>
                <w:rFonts w:ascii="標楷體" w:eastAsia="標楷體" w:hAnsi="標楷體" w:hint="eastAsia"/>
                <w:color w:val="000000"/>
                <w:sz w:val="32"/>
                <w:szCs w:val="32"/>
              </w:rPr>
              <w:t>七</w:t>
            </w:r>
            <w:r>
              <w:rPr>
                <w:rFonts w:ascii="標楷體" w:eastAsia="標楷體" w:hAnsi="標楷體" w:hint="eastAsia"/>
                <w:color w:val="000000"/>
                <w:sz w:val="32"/>
                <w:szCs w:val="32"/>
              </w:rPr>
              <w:t>點規定</w:t>
            </w:r>
            <w:r w:rsidR="00A264FC" w:rsidRPr="00A264FC">
              <w:rPr>
                <w:rFonts w:ascii="標楷體" w:eastAsia="標楷體" w:hAnsi="標楷體" w:hint="eastAsia"/>
                <w:color w:val="000000"/>
                <w:sz w:val="32"/>
                <w:szCs w:val="32"/>
              </w:rPr>
              <w:t>進行審查。</w:t>
            </w:r>
          </w:p>
        </w:tc>
      </w:tr>
      <w:tr w:rsidR="007E26AE" w:rsidRPr="007E26AE" w14:paraId="56BD08ED" w14:textId="77777777" w:rsidTr="007E26AE">
        <w:tc>
          <w:tcPr>
            <w:tcW w:w="2547" w:type="dxa"/>
          </w:tcPr>
          <w:p w14:paraId="67E7EA60" w14:textId="77777777" w:rsidR="007E26AE" w:rsidRPr="00863925" w:rsidRDefault="007E26AE"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t>個別受補助者之補助金額上限</w:t>
            </w:r>
          </w:p>
        </w:tc>
        <w:tc>
          <w:tcPr>
            <w:tcW w:w="5749" w:type="dxa"/>
          </w:tcPr>
          <w:p w14:paraId="47175664" w14:textId="58F9359A" w:rsidR="00863925" w:rsidRDefault="00A264FC" w:rsidP="002C780B">
            <w:pPr>
              <w:pStyle w:val="a4"/>
              <w:numPr>
                <w:ilvl w:val="0"/>
                <w:numId w:val="6"/>
              </w:numPr>
              <w:spacing w:line="440" w:lineRule="exact"/>
              <w:ind w:leftChars="0" w:left="636" w:hanging="650"/>
              <w:rPr>
                <w:rFonts w:ascii="標楷體" w:eastAsia="標楷體" w:hAnsi="標楷體"/>
                <w:sz w:val="28"/>
                <w:szCs w:val="24"/>
              </w:rPr>
            </w:pPr>
            <w:r w:rsidRPr="002C780B">
              <w:rPr>
                <w:rFonts w:ascii="標楷體" w:eastAsia="標楷體" w:hAnsi="標楷體" w:hint="eastAsia"/>
                <w:sz w:val="28"/>
                <w:szCs w:val="24"/>
              </w:rPr>
              <w:t>補助經費不得用於對個人舉辦活動之贊助，或以定額分配方式辦理。</w:t>
            </w:r>
          </w:p>
          <w:p w14:paraId="6B8A3899" w14:textId="69E093E8" w:rsidR="00CD0A9E" w:rsidRPr="002C780B" w:rsidRDefault="00CD0A9E" w:rsidP="002C780B">
            <w:pPr>
              <w:pStyle w:val="a4"/>
              <w:numPr>
                <w:ilvl w:val="0"/>
                <w:numId w:val="6"/>
              </w:numPr>
              <w:spacing w:line="440" w:lineRule="exact"/>
              <w:ind w:leftChars="0" w:left="636" w:hanging="650"/>
              <w:rPr>
                <w:rFonts w:ascii="標楷體" w:eastAsia="標楷體" w:hAnsi="標楷體"/>
                <w:sz w:val="28"/>
                <w:szCs w:val="24"/>
              </w:rPr>
            </w:pPr>
            <w:r w:rsidRPr="00CD0A9E">
              <w:rPr>
                <w:rFonts w:ascii="標楷體" w:eastAsia="標楷體" w:hAnsi="標楷體" w:hint="eastAsia"/>
                <w:sz w:val="28"/>
                <w:szCs w:val="24"/>
              </w:rPr>
              <w:t>對於同一民間團體之補助金額，每一年度以</w:t>
            </w:r>
            <w:proofErr w:type="gramStart"/>
            <w:r w:rsidRPr="00CD0A9E">
              <w:rPr>
                <w:rFonts w:ascii="標楷體" w:eastAsia="標楷體" w:hAnsi="標楷體" w:hint="eastAsia"/>
                <w:sz w:val="28"/>
                <w:szCs w:val="24"/>
              </w:rPr>
              <w:t>不逾新</w:t>
            </w:r>
            <w:proofErr w:type="gramEnd"/>
            <w:r w:rsidRPr="00CD0A9E">
              <w:rPr>
                <w:rFonts w:ascii="標楷體" w:eastAsia="標楷體" w:hAnsi="標楷體" w:hint="eastAsia"/>
                <w:sz w:val="28"/>
                <w:szCs w:val="24"/>
              </w:rPr>
              <w:t>臺幣二萬元為原則。</w:t>
            </w:r>
          </w:p>
          <w:p w14:paraId="06D2B63F" w14:textId="0256D6B1" w:rsidR="00BF146B" w:rsidRPr="00BF146B" w:rsidRDefault="00BF146B" w:rsidP="002C780B">
            <w:pPr>
              <w:pStyle w:val="a4"/>
              <w:numPr>
                <w:ilvl w:val="0"/>
                <w:numId w:val="6"/>
              </w:numPr>
              <w:spacing w:line="440" w:lineRule="exact"/>
              <w:ind w:leftChars="0" w:left="608" w:hanging="608"/>
              <w:rPr>
                <w:rFonts w:ascii="標楷體" w:eastAsia="標楷體" w:hAnsi="標楷體"/>
                <w:sz w:val="28"/>
                <w:szCs w:val="24"/>
              </w:rPr>
            </w:pPr>
            <w:r w:rsidRPr="00BF146B">
              <w:rPr>
                <w:rFonts w:ascii="標楷體" w:eastAsia="標楷體" w:hAnsi="標楷體" w:hint="eastAsia"/>
                <w:sz w:val="28"/>
                <w:szCs w:val="24"/>
              </w:rPr>
              <w:t>對於下列民間團體之補助不適用前款規定：</w:t>
            </w:r>
          </w:p>
          <w:p w14:paraId="0D73FBB5" w14:textId="138F0DBC" w:rsidR="00863925" w:rsidRDefault="00BF146B" w:rsidP="002C780B">
            <w:pPr>
              <w:pStyle w:val="a4"/>
              <w:numPr>
                <w:ilvl w:val="0"/>
                <w:numId w:val="7"/>
              </w:numPr>
              <w:spacing w:line="440" w:lineRule="exact"/>
              <w:ind w:leftChars="0" w:left="1168" w:hanging="928"/>
              <w:rPr>
                <w:rFonts w:ascii="標楷體" w:eastAsia="標楷體" w:hAnsi="標楷體"/>
                <w:sz w:val="28"/>
                <w:szCs w:val="24"/>
              </w:rPr>
            </w:pPr>
            <w:r w:rsidRPr="002C780B">
              <w:rPr>
                <w:rFonts w:ascii="標楷體" w:eastAsia="標楷體" w:hAnsi="標楷體" w:hint="eastAsia"/>
                <w:sz w:val="28"/>
                <w:szCs w:val="24"/>
              </w:rPr>
              <w:t>依法令規定接受</w:t>
            </w:r>
            <w:proofErr w:type="gramStart"/>
            <w:r w:rsidRPr="002C780B">
              <w:rPr>
                <w:rFonts w:ascii="標楷體" w:eastAsia="標楷體" w:hAnsi="標楷體" w:hint="eastAsia"/>
                <w:sz w:val="28"/>
                <w:szCs w:val="24"/>
              </w:rPr>
              <w:t>本公所</w:t>
            </w:r>
            <w:proofErr w:type="gramEnd"/>
            <w:r w:rsidRPr="002C780B">
              <w:rPr>
                <w:rFonts w:ascii="標楷體" w:eastAsia="標楷體" w:hAnsi="標楷體" w:hint="eastAsia"/>
                <w:sz w:val="28"/>
                <w:szCs w:val="24"/>
              </w:rPr>
              <w:t>委託、協助或代為辦理其應辦業務之民間團體。</w:t>
            </w:r>
          </w:p>
          <w:p w14:paraId="720E977F" w14:textId="12E932E1" w:rsidR="00CD0A9E" w:rsidRPr="00CD0A9E" w:rsidRDefault="00CD0A9E" w:rsidP="00CD0A9E">
            <w:pPr>
              <w:pStyle w:val="a4"/>
              <w:numPr>
                <w:ilvl w:val="0"/>
                <w:numId w:val="7"/>
              </w:numPr>
              <w:spacing w:line="440" w:lineRule="exact"/>
              <w:ind w:leftChars="0" w:left="1168" w:hanging="928"/>
              <w:rPr>
                <w:rFonts w:ascii="標楷體" w:eastAsia="標楷體" w:hAnsi="標楷體"/>
                <w:sz w:val="28"/>
                <w:szCs w:val="24"/>
              </w:rPr>
            </w:pPr>
            <w:r w:rsidRPr="00CD0A9E">
              <w:rPr>
                <w:rFonts w:ascii="標楷體" w:eastAsia="標楷體" w:hAnsi="標楷體" w:hint="eastAsia"/>
                <w:sz w:val="28"/>
                <w:szCs w:val="24"/>
              </w:rPr>
              <w:t>依法並經主管機關許可設立之工會</w:t>
            </w:r>
            <w:r w:rsidR="003236D1">
              <w:rPr>
                <w:rFonts w:ascii="標楷體" w:eastAsia="標楷體" w:hAnsi="標楷體" w:hint="eastAsia"/>
                <w:sz w:val="28"/>
                <w:szCs w:val="24"/>
              </w:rPr>
              <w:t>(</w:t>
            </w:r>
            <w:r w:rsidRPr="00CD0A9E">
              <w:rPr>
                <w:rFonts w:ascii="標楷體" w:eastAsia="標楷體" w:hAnsi="標楷體" w:hint="eastAsia"/>
                <w:sz w:val="28"/>
                <w:szCs w:val="24"/>
              </w:rPr>
              <w:t>包括總工會、職業工會</w:t>
            </w:r>
            <w:r w:rsidR="003236D1">
              <w:rPr>
                <w:rFonts w:ascii="標楷體" w:eastAsia="標楷體" w:hAnsi="標楷體" w:hint="eastAsia"/>
                <w:sz w:val="28"/>
                <w:szCs w:val="24"/>
              </w:rPr>
              <w:t>)</w:t>
            </w:r>
            <w:r w:rsidRPr="00CD0A9E">
              <w:rPr>
                <w:rFonts w:ascii="標楷體" w:eastAsia="標楷體" w:hAnsi="標楷體" w:hint="eastAsia"/>
                <w:sz w:val="28"/>
                <w:szCs w:val="24"/>
              </w:rPr>
              <w:t>、農會、漁會、水利會、同業公會、體育會</w:t>
            </w:r>
            <w:r w:rsidR="003236D1">
              <w:rPr>
                <w:rFonts w:ascii="標楷體" w:eastAsia="標楷體" w:hAnsi="標楷體" w:hint="eastAsia"/>
                <w:sz w:val="28"/>
                <w:szCs w:val="24"/>
              </w:rPr>
              <w:t>(</w:t>
            </w:r>
            <w:r w:rsidRPr="00CD0A9E">
              <w:rPr>
                <w:rFonts w:ascii="標楷體" w:eastAsia="標楷體" w:hAnsi="標楷體" w:hint="eastAsia"/>
                <w:sz w:val="28"/>
                <w:szCs w:val="24"/>
              </w:rPr>
              <w:t>含單項運動委員會</w:t>
            </w:r>
            <w:r w:rsidR="003236D1">
              <w:rPr>
                <w:rFonts w:ascii="標楷體" w:eastAsia="標楷體" w:hAnsi="標楷體" w:hint="eastAsia"/>
                <w:sz w:val="28"/>
                <w:szCs w:val="24"/>
              </w:rPr>
              <w:t>)</w:t>
            </w:r>
            <w:r w:rsidRPr="00CD0A9E">
              <w:rPr>
                <w:rFonts w:ascii="標楷體" w:eastAsia="標楷體" w:hAnsi="標楷體" w:hint="eastAsia"/>
                <w:sz w:val="28"/>
                <w:szCs w:val="24"/>
              </w:rPr>
              <w:t xml:space="preserve">或申請補助之計畫具公益性質之教育、文化、社會福利團體 </w:t>
            </w:r>
            <w:r w:rsidR="003236D1">
              <w:rPr>
                <w:rFonts w:ascii="標楷體" w:eastAsia="標楷體" w:hAnsi="標楷體" w:hint="eastAsia"/>
                <w:sz w:val="28"/>
                <w:szCs w:val="24"/>
              </w:rPr>
              <w:t>(含</w:t>
            </w:r>
            <w:r w:rsidRPr="00CD0A9E">
              <w:rPr>
                <w:rFonts w:ascii="標楷體" w:eastAsia="標楷體" w:hAnsi="標楷體" w:hint="eastAsia"/>
                <w:sz w:val="28"/>
                <w:szCs w:val="24"/>
              </w:rPr>
              <w:t>社區發展協會</w:t>
            </w:r>
            <w:r w:rsidR="003236D1">
              <w:rPr>
                <w:rFonts w:ascii="標楷體" w:eastAsia="標楷體" w:hAnsi="標楷體" w:hint="eastAsia"/>
                <w:sz w:val="28"/>
                <w:szCs w:val="24"/>
              </w:rPr>
              <w:t>)</w:t>
            </w:r>
            <w:r w:rsidRPr="00CD0A9E">
              <w:rPr>
                <w:rFonts w:ascii="標楷體" w:eastAsia="標楷體" w:hAnsi="標楷體" w:hint="eastAsia"/>
                <w:sz w:val="28"/>
                <w:szCs w:val="24"/>
              </w:rPr>
              <w:t>。</w:t>
            </w:r>
          </w:p>
          <w:p w14:paraId="5E35B5AA" w14:textId="19B72944" w:rsidR="00BF146B" w:rsidRPr="00BF146B" w:rsidRDefault="00BF146B" w:rsidP="002C780B">
            <w:pPr>
              <w:pStyle w:val="a4"/>
              <w:numPr>
                <w:ilvl w:val="0"/>
                <w:numId w:val="7"/>
              </w:numPr>
              <w:spacing w:line="440" w:lineRule="exact"/>
              <w:ind w:leftChars="0" w:left="1168" w:hanging="928"/>
              <w:rPr>
                <w:rFonts w:ascii="標楷體" w:eastAsia="標楷體" w:hAnsi="標楷體"/>
                <w:sz w:val="28"/>
                <w:szCs w:val="24"/>
              </w:rPr>
            </w:pPr>
            <w:r w:rsidRPr="00BF146B">
              <w:rPr>
                <w:rFonts w:ascii="標楷體" w:eastAsia="標楷體" w:hAnsi="標楷體" w:hint="eastAsia"/>
                <w:sz w:val="28"/>
                <w:szCs w:val="24"/>
              </w:rPr>
              <w:t>配合中央政府或</w:t>
            </w:r>
            <w:proofErr w:type="gramStart"/>
            <w:r w:rsidRPr="00BF146B">
              <w:rPr>
                <w:rFonts w:ascii="標楷體" w:eastAsia="標楷體" w:hAnsi="標楷體" w:hint="eastAsia"/>
                <w:sz w:val="28"/>
                <w:szCs w:val="24"/>
              </w:rPr>
              <w:t>臺</w:t>
            </w:r>
            <w:proofErr w:type="gramEnd"/>
            <w:r w:rsidRPr="00BF146B">
              <w:rPr>
                <w:rFonts w:ascii="標楷體" w:eastAsia="標楷體" w:hAnsi="標楷體" w:hint="eastAsia"/>
                <w:sz w:val="28"/>
                <w:szCs w:val="24"/>
              </w:rPr>
              <w:t>中市政府各</w:t>
            </w:r>
            <w:r w:rsidR="003236D1">
              <w:rPr>
                <w:rFonts w:ascii="標楷體" w:eastAsia="標楷體" w:hAnsi="標楷體" w:hint="eastAsia"/>
                <w:sz w:val="28"/>
                <w:szCs w:val="24"/>
              </w:rPr>
              <w:t>機關</w:t>
            </w:r>
            <w:r w:rsidRPr="00BF146B">
              <w:rPr>
                <w:rFonts w:ascii="標楷體" w:eastAsia="標楷體" w:hAnsi="標楷體" w:hint="eastAsia"/>
                <w:sz w:val="28"/>
                <w:szCs w:val="24"/>
              </w:rPr>
              <w:t>補助計畫所補助之民間團體。</w:t>
            </w:r>
          </w:p>
          <w:p w14:paraId="677FD31B" w14:textId="22B6D82B" w:rsidR="007E26AE" w:rsidRPr="00BF146B" w:rsidRDefault="00BF146B" w:rsidP="002C780B">
            <w:pPr>
              <w:pStyle w:val="a4"/>
              <w:numPr>
                <w:ilvl w:val="0"/>
                <w:numId w:val="7"/>
              </w:numPr>
              <w:spacing w:line="440" w:lineRule="exact"/>
              <w:ind w:leftChars="0" w:left="1168" w:hanging="928"/>
              <w:rPr>
                <w:rFonts w:ascii="標楷體" w:eastAsia="標楷體" w:hAnsi="標楷體"/>
                <w:sz w:val="28"/>
                <w:szCs w:val="24"/>
              </w:rPr>
            </w:pPr>
            <w:r w:rsidRPr="00BF146B">
              <w:rPr>
                <w:rFonts w:ascii="標楷體" w:eastAsia="標楷體" w:hAnsi="標楷體" w:hint="eastAsia"/>
                <w:sz w:val="28"/>
                <w:szCs w:val="24"/>
              </w:rPr>
              <w:t>運用垃圾掩埋場回饋金、臺電</w:t>
            </w:r>
            <w:proofErr w:type="gramStart"/>
            <w:r w:rsidRPr="00BF146B">
              <w:rPr>
                <w:rFonts w:ascii="標楷體" w:eastAsia="標楷體" w:hAnsi="標楷體" w:hint="eastAsia"/>
                <w:sz w:val="28"/>
                <w:szCs w:val="24"/>
              </w:rPr>
              <w:t>協助金且補助</w:t>
            </w:r>
            <w:proofErr w:type="gramEnd"/>
            <w:r w:rsidRPr="00BF146B">
              <w:rPr>
                <w:rFonts w:ascii="標楷體" w:eastAsia="標楷體" w:hAnsi="標楷體" w:hint="eastAsia"/>
                <w:sz w:val="28"/>
                <w:szCs w:val="24"/>
              </w:rPr>
              <w:t>計畫名稱列明於</w:t>
            </w:r>
            <w:proofErr w:type="gramStart"/>
            <w:r w:rsidRPr="00BF146B">
              <w:rPr>
                <w:rFonts w:ascii="標楷體" w:eastAsia="標楷體" w:hAnsi="標楷體" w:hint="eastAsia"/>
                <w:sz w:val="28"/>
                <w:szCs w:val="24"/>
              </w:rPr>
              <w:t>本公所</w:t>
            </w:r>
            <w:proofErr w:type="gramEnd"/>
            <w:r w:rsidRPr="00BF146B">
              <w:rPr>
                <w:rFonts w:ascii="標楷體" w:eastAsia="標楷體" w:hAnsi="標楷體" w:hint="eastAsia"/>
                <w:sz w:val="28"/>
                <w:szCs w:val="24"/>
              </w:rPr>
              <w:t>年</w:t>
            </w:r>
            <w:r w:rsidRPr="00BF146B">
              <w:rPr>
                <w:rFonts w:ascii="標楷體" w:eastAsia="標楷體" w:hAnsi="標楷體" w:hint="eastAsia"/>
                <w:sz w:val="28"/>
                <w:szCs w:val="24"/>
              </w:rPr>
              <w:lastRenderedPageBreak/>
              <w:t>度預算書，並經</w:t>
            </w:r>
            <w:proofErr w:type="gramStart"/>
            <w:r w:rsidRPr="00BF146B">
              <w:rPr>
                <w:rFonts w:ascii="標楷體" w:eastAsia="標楷體" w:hAnsi="標楷體" w:hint="eastAsia"/>
                <w:sz w:val="28"/>
                <w:szCs w:val="24"/>
              </w:rPr>
              <w:t>臺</w:t>
            </w:r>
            <w:proofErr w:type="gramEnd"/>
            <w:r w:rsidRPr="00BF146B">
              <w:rPr>
                <w:rFonts w:ascii="標楷體" w:eastAsia="標楷體" w:hAnsi="標楷體" w:hint="eastAsia"/>
                <w:sz w:val="28"/>
                <w:szCs w:val="24"/>
              </w:rPr>
              <w:t>中市議會審議通過之補助計畫。</w:t>
            </w:r>
          </w:p>
          <w:p w14:paraId="1053130E" w14:textId="77777777" w:rsidR="00BF146B" w:rsidRPr="00BF146B" w:rsidRDefault="00BF146B" w:rsidP="002C780B">
            <w:pPr>
              <w:pStyle w:val="a4"/>
              <w:numPr>
                <w:ilvl w:val="0"/>
                <w:numId w:val="6"/>
              </w:numPr>
              <w:spacing w:line="440" w:lineRule="exact"/>
              <w:ind w:leftChars="0" w:left="636" w:hanging="650"/>
              <w:rPr>
                <w:rFonts w:ascii="標楷體" w:eastAsia="標楷體" w:hAnsi="標楷體"/>
                <w:sz w:val="28"/>
                <w:szCs w:val="24"/>
              </w:rPr>
            </w:pPr>
            <w:r w:rsidRPr="00BF146B">
              <w:rPr>
                <w:rFonts w:ascii="標楷體" w:eastAsia="標楷體" w:hAnsi="標楷體" w:hint="eastAsia"/>
                <w:sz w:val="28"/>
                <w:szCs w:val="24"/>
              </w:rPr>
              <w:t>受補助民間團體申請活動計畫經費至少應編列百分之二十以上自籌款，於請款時自籌款亦應達百分之二十以上。</w:t>
            </w:r>
          </w:p>
          <w:p w14:paraId="358BFEDC" w14:textId="3906333B" w:rsidR="00BF146B" w:rsidRPr="00BF146B" w:rsidRDefault="00BF146B" w:rsidP="002C780B">
            <w:pPr>
              <w:pStyle w:val="a4"/>
              <w:numPr>
                <w:ilvl w:val="0"/>
                <w:numId w:val="6"/>
              </w:numPr>
              <w:spacing w:line="440" w:lineRule="exact"/>
              <w:ind w:leftChars="0" w:left="636" w:hanging="650"/>
              <w:rPr>
                <w:rFonts w:ascii="標楷體" w:eastAsia="標楷體" w:hAnsi="標楷體"/>
                <w:color w:val="000000"/>
                <w:sz w:val="32"/>
                <w:szCs w:val="32"/>
                <w:shd w:val="clear" w:color="auto" w:fill="F1F8FF"/>
              </w:rPr>
            </w:pPr>
            <w:r w:rsidRPr="00BF146B">
              <w:rPr>
                <w:rFonts w:ascii="標楷體" w:eastAsia="標楷體" w:hAnsi="標楷體" w:hint="eastAsia"/>
                <w:sz w:val="28"/>
                <w:szCs w:val="24"/>
              </w:rPr>
              <w:t>本作業規範得視各該年度預算編列情形，由</w:t>
            </w:r>
            <w:proofErr w:type="gramStart"/>
            <w:r w:rsidRPr="00BF146B">
              <w:rPr>
                <w:rFonts w:ascii="標楷體" w:eastAsia="標楷體" w:hAnsi="標楷體" w:hint="eastAsia"/>
                <w:sz w:val="28"/>
                <w:szCs w:val="24"/>
              </w:rPr>
              <w:t>本所酌予</w:t>
            </w:r>
            <w:proofErr w:type="gramEnd"/>
            <w:r w:rsidRPr="00BF146B">
              <w:rPr>
                <w:rFonts w:ascii="標楷體" w:eastAsia="標楷體" w:hAnsi="標楷體" w:hint="eastAsia"/>
                <w:sz w:val="28"/>
                <w:szCs w:val="24"/>
              </w:rPr>
              <w:t>調整補助額度。</w:t>
            </w:r>
          </w:p>
        </w:tc>
      </w:tr>
      <w:tr w:rsidR="007E26AE" w:rsidRPr="007E26AE" w14:paraId="6F220242" w14:textId="77777777" w:rsidTr="007E26AE">
        <w:tc>
          <w:tcPr>
            <w:tcW w:w="2547" w:type="dxa"/>
          </w:tcPr>
          <w:p w14:paraId="2D0C3F1F" w14:textId="77777777" w:rsidR="007E26AE" w:rsidRPr="00863925" w:rsidRDefault="007E26AE"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lastRenderedPageBreak/>
              <w:t>全案預算金額概估</w:t>
            </w:r>
          </w:p>
        </w:tc>
        <w:tc>
          <w:tcPr>
            <w:tcW w:w="5749" w:type="dxa"/>
          </w:tcPr>
          <w:p w14:paraId="49DE45A1" w14:textId="1BE4BE7D" w:rsidR="007E26AE" w:rsidRPr="00863925" w:rsidRDefault="00863925" w:rsidP="00863925">
            <w:pPr>
              <w:widowControl/>
              <w:spacing w:before="100" w:beforeAutospacing="1" w:after="100" w:afterAutospacing="1" w:line="440" w:lineRule="exact"/>
              <w:rPr>
                <w:rFonts w:ascii="新細明體" w:eastAsia="新細明體" w:hAnsi="新細明體" w:cs="新細明體"/>
                <w:kern w:val="0"/>
                <w:szCs w:val="24"/>
              </w:rPr>
            </w:pPr>
            <w:r w:rsidRPr="00863925">
              <w:rPr>
                <w:rFonts w:ascii="標楷體" w:eastAsia="標楷體" w:hAnsi="標楷體" w:cs="新細明體" w:hint="eastAsia"/>
                <w:kern w:val="0"/>
                <w:sz w:val="32"/>
                <w:szCs w:val="32"/>
              </w:rPr>
              <w:t>新</w:t>
            </w:r>
            <w:r w:rsidR="003E21EF">
              <w:rPr>
                <w:rFonts w:ascii="標楷體" w:eastAsia="標楷體" w:hAnsi="標楷體" w:cs="新細明體" w:hint="eastAsia"/>
                <w:kern w:val="0"/>
                <w:sz w:val="32"/>
                <w:szCs w:val="32"/>
              </w:rPr>
              <w:t>臺</w:t>
            </w:r>
            <w:r w:rsidRPr="00863925">
              <w:rPr>
                <w:rFonts w:ascii="標楷體" w:eastAsia="標楷體" w:hAnsi="標楷體" w:cs="新細明體" w:hint="eastAsia"/>
                <w:kern w:val="0"/>
                <w:sz w:val="32"/>
                <w:szCs w:val="32"/>
              </w:rPr>
              <w:t>幣</w:t>
            </w:r>
            <w:r w:rsidR="003236D1">
              <w:rPr>
                <w:rFonts w:ascii="標楷體" w:eastAsia="標楷體" w:hAnsi="標楷體" w:cs="新細明體" w:hint="eastAsia"/>
                <w:kern w:val="0"/>
                <w:sz w:val="32"/>
                <w:szCs w:val="32"/>
              </w:rPr>
              <w:t>25</w:t>
            </w:r>
            <w:r w:rsidRPr="00863925">
              <w:rPr>
                <w:rFonts w:ascii="標楷體" w:eastAsia="標楷體" w:hAnsi="標楷體" w:cs="新細明體" w:hint="eastAsia"/>
                <w:kern w:val="0"/>
                <w:sz w:val="32"/>
                <w:szCs w:val="32"/>
              </w:rPr>
              <w:t>萬元整。</w:t>
            </w:r>
          </w:p>
        </w:tc>
      </w:tr>
      <w:tr w:rsidR="009F29F5" w:rsidRPr="007E26AE" w14:paraId="4E6EF884" w14:textId="77777777" w:rsidTr="009F29F5">
        <w:trPr>
          <w:trHeight w:val="4546"/>
        </w:trPr>
        <w:tc>
          <w:tcPr>
            <w:tcW w:w="8296" w:type="dxa"/>
            <w:gridSpan w:val="2"/>
          </w:tcPr>
          <w:p w14:paraId="06BD96D7" w14:textId="77777777" w:rsidR="009F29F5" w:rsidRPr="009F29F5" w:rsidRDefault="009F29F5" w:rsidP="009F29F5">
            <w:pPr>
              <w:spacing w:line="440" w:lineRule="exact"/>
              <w:jc w:val="both"/>
              <w:rPr>
                <w:rFonts w:ascii="標楷體" w:eastAsia="標楷體" w:hAnsi="標楷體"/>
                <w:b/>
                <w:sz w:val="36"/>
                <w:szCs w:val="36"/>
              </w:rPr>
            </w:pPr>
            <w:r w:rsidRPr="009F29F5">
              <w:rPr>
                <w:rFonts w:ascii="標楷體" w:eastAsia="標楷體" w:hAnsi="標楷體"/>
                <w:b/>
                <w:sz w:val="36"/>
                <w:szCs w:val="36"/>
              </w:rPr>
              <w:t>備註:</w:t>
            </w:r>
          </w:p>
          <w:p w14:paraId="32506922" w14:textId="77777777" w:rsidR="009F29F5" w:rsidRPr="009F29F5" w:rsidRDefault="009F29F5" w:rsidP="009F29F5">
            <w:pPr>
              <w:pStyle w:val="a4"/>
              <w:numPr>
                <w:ilvl w:val="0"/>
                <w:numId w:val="1"/>
              </w:numPr>
              <w:spacing w:line="440" w:lineRule="exact"/>
              <w:ind w:leftChars="0"/>
              <w:jc w:val="both"/>
              <w:rPr>
                <w:rFonts w:ascii="標楷體" w:eastAsia="標楷體" w:hAnsi="標楷體"/>
                <w:b/>
                <w:sz w:val="36"/>
                <w:szCs w:val="36"/>
              </w:rPr>
            </w:pPr>
            <w:r w:rsidRPr="009F29F5">
              <w:rPr>
                <w:rFonts w:ascii="標楷體" w:eastAsia="標楷體" w:hAnsi="標楷體" w:hint="eastAsia"/>
                <w:b/>
                <w:sz w:val="36"/>
                <w:szCs w:val="36"/>
                <w:u w:val="single"/>
              </w:rPr>
              <w:t>申請補助者</w:t>
            </w:r>
            <w:r w:rsidRPr="009F29F5">
              <w:rPr>
                <w:rFonts w:ascii="標楷體" w:eastAsia="標楷體" w:hAnsi="標楷體" w:hint="eastAsia"/>
                <w:b/>
                <w:sz w:val="36"/>
                <w:szCs w:val="36"/>
              </w:rPr>
              <w:t>為公職人員利益衝突迴避法第2條、第3條之公職人員或</w:t>
            </w:r>
            <w:r w:rsidRPr="009F29F5">
              <w:rPr>
                <w:rFonts w:ascii="標楷體" w:eastAsia="標楷體" w:hAnsi="標楷體" w:hint="eastAsia"/>
                <w:b/>
                <w:sz w:val="36"/>
                <w:szCs w:val="36"/>
                <w:u w:val="single"/>
              </w:rPr>
              <w:t>公職人員之關係人</w:t>
            </w:r>
            <w:r w:rsidRPr="009F29F5">
              <w:rPr>
                <w:rFonts w:ascii="標楷體" w:eastAsia="標楷體" w:hAnsi="標楷體" w:hint="eastAsia"/>
                <w:b/>
                <w:sz w:val="36"/>
                <w:szCs w:val="36"/>
              </w:rPr>
              <w:t>，應依規定於</w:t>
            </w:r>
            <w:r w:rsidRPr="009F29F5">
              <w:rPr>
                <w:rFonts w:ascii="標楷體" w:eastAsia="標楷體" w:hAnsi="標楷體" w:hint="eastAsia"/>
                <w:b/>
                <w:sz w:val="36"/>
                <w:szCs w:val="36"/>
                <w:u w:val="single"/>
              </w:rPr>
              <w:t>申請時填寫檢附「公職人員與關係人身分關係事前揭露表」</w:t>
            </w:r>
            <w:r w:rsidRPr="009F29F5">
              <w:rPr>
                <w:rFonts w:ascii="標楷體" w:eastAsia="標楷體" w:hAnsi="標楷體" w:hint="eastAsia"/>
                <w:b/>
                <w:sz w:val="36"/>
                <w:szCs w:val="36"/>
              </w:rPr>
              <w:t>。</w:t>
            </w:r>
          </w:p>
          <w:p w14:paraId="51DE0B93" w14:textId="77777777" w:rsidR="009F29F5" w:rsidRPr="009F29F5" w:rsidRDefault="009F29F5" w:rsidP="009F29F5">
            <w:pPr>
              <w:pStyle w:val="a4"/>
              <w:numPr>
                <w:ilvl w:val="0"/>
                <w:numId w:val="1"/>
              </w:numPr>
              <w:spacing w:line="440" w:lineRule="exact"/>
              <w:ind w:leftChars="0"/>
              <w:jc w:val="both"/>
              <w:rPr>
                <w:rFonts w:ascii="標楷體" w:eastAsia="標楷體" w:hAnsi="標楷體"/>
                <w:sz w:val="32"/>
                <w:szCs w:val="32"/>
              </w:rPr>
            </w:pPr>
            <w:r w:rsidRPr="009F29F5">
              <w:rPr>
                <w:rFonts w:ascii="標楷體" w:eastAsia="標楷體" w:hAnsi="標楷體" w:hint="eastAsia"/>
                <w:b/>
                <w:sz w:val="36"/>
                <w:szCs w:val="36"/>
              </w:rPr>
              <w:t>違反公職人員利益衝突迴避法第14條第2項規定，</w:t>
            </w:r>
            <w:r w:rsidRPr="009F29F5">
              <w:rPr>
                <w:rFonts w:ascii="標楷體" w:eastAsia="標楷體" w:hAnsi="標楷體" w:hint="eastAsia"/>
                <w:b/>
                <w:sz w:val="36"/>
                <w:szCs w:val="36"/>
                <w:u w:val="single"/>
              </w:rPr>
              <w:t>未主動據實揭露身關係者，依公職人員利益衝突迴避法第18條第3項處新臺幣5萬以上50萬以下罰鍰，並得按次連續處罰</w:t>
            </w:r>
            <w:r w:rsidRPr="009F29F5">
              <w:rPr>
                <w:rFonts w:ascii="標楷體" w:eastAsia="標楷體" w:hAnsi="標楷體" w:hint="eastAsia"/>
                <w:b/>
                <w:sz w:val="36"/>
                <w:szCs w:val="36"/>
              </w:rPr>
              <w:t>。</w:t>
            </w:r>
          </w:p>
        </w:tc>
      </w:tr>
    </w:tbl>
    <w:p w14:paraId="1240D24C" w14:textId="77777777" w:rsidR="007E26AE" w:rsidRPr="007E26AE" w:rsidRDefault="007E26AE">
      <w:pPr>
        <w:rPr>
          <w:rFonts w:ascii="標楷體" w:eastAsia="標楷體" w:hAnsi="標楷體"/>
        </w:rPr>
      </w:pPr>
    </w:p>
    <w:sectPr w:rsidR="007E26AE" w:rsidRPr="007E26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02A3A" w14:textId="77777777" w:rsidR="003469A8" w:rsidRDefault="003469A8" w:rsidP="00CD0A9E">
      <w:r>
        <w:separator/>
      </w:r>
    </w:p>
  </w:endnote>
  <w:endnote w:type="continuationSeparator" w:id="0">
    <w:p w14:paraId="41EB19AB" w14:textId="77777777" w:rsidR="003469A8" w:rsidRDefault="003469A8" w:rsidP="00C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577C3" w14:textId="77777777" w:rsidR="003469A8" w:rsidRDefault="003469A8" w:rsidP="00CD0A9E">
      <w:r>
        <w:separator/>
      </w:r>
    </w:p>
  </w:footnote>
  <w:footnote w:type="continuationSeparator" w:id="0">
    <w:p w14:paraId="40E0F496" w14:textId="77777777" w:rsidR="003469A8" w:rsidRDefault="003469A8" w:rsidP="00CD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4374A"/>
    <w:multiLevelType w:val="hybridMultilevel"/>
    <w:tmpl w:val="3E56B7F0"/>
    <w:lvl w:ilvl="0" w:tplc="05A856FA">
      <w:start w:val="1"/>
      <w:numFmt w:val="taiwaneseCountingThousand"/>
      <w:lvlText w:val="(%1)、"/>
      <w:lvlJc w:val="left"/>
      <w:pPr>
        <w:ind w:left="2323" w:hanging="480"/>
      </w:pPr>
      <w:rPr>
        <w:rFonts w:ascii="標楷體" w:eastAsia="標楷體" w:hAnsi="標楷體"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2A54BB"/>
    <w:multiLevelType w:val="hybridMultilevel"/>
    <w:tmpl w:val="AF76DF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514149"/>
    <w:multiLevelType w:val="hybridMultilevel"/>
    <w:tmpl w:val="F9304444"/>
    <w:lvl w:ilvl="0" w:tplc="0394BFBA">
      <w:start w:val="1"/>
      <w:numFmt w:val="taiwaneseCountingThousand"/>
      <w:lvlText w:val="(%1)"/>
      <w:lvlJc w:val="left"/>
      <w:pPr>
        <w:ind w:left="720" w:hanging="480"/>
      </w:pPr>
      <w:rPr>
        <w:rFonts w:ascii="標楷體" w:eastAsia="標楷體" w:hAnsi="標楷體" w:hint="eastAsia"/>
        <w:b w:val="0"/>
        <w:sz w:val="32"/>
        <w:szCs w:val="32"/>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4C8E3996"/>
    <w:multiLevelType w:val="hybridMultilevel"/>
    <w:tmpl w:val="B7608550"/>
    <w:lvl w:ilvl="0" w:tplc="C48CD064">
      <w:start w:val="1"/>
      <w:numFmt w:val="taiwaneseCountingThousand"/>
      <w:lvlText w:val="%1、"/>
      <w:lvlJc w:val="left"/>
      <w:pPr>
        <w:ind w:left="480" w:hanging="480"/>
      </w:pPr>
      <w:rPr>
        <w:rFonts w:ascii="標楷體" w:eastAsia="標楷體" w:hAnsi="標楷體"/>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30756E"/>
    <w:multiLevelType w:val="hybridMultilevel"/>
    <w:tmpl w:val="A420F35C"/>
    <w:lvl w:ilvl="0" w:tplc="C48CD064">
      <w:start w:val="1"/>
      <w:numFmt w:val="taiwaneseCountingThousand"/>
      <w:lvlText w:val="%1、"/>
      <w:lvlJc w:val="left"/>
      <w:pPr>
        <w:ind w:left="480" w:hanging="480"/>
      </w:pPr>
      <w:rPr>
        <w:rFonts w:ascii="標楷體" w:eastAsia="標楷體" w:hAnsi="標楷體" w:hint="eastAsia"/>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BE3F87"/>
    <w:multiLevelType w:val="multilevel"/>
    <w:tmpl w:val="AEF8D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3D70CA"/>
    <w:multiLevelType w:val="hybridMultilevel"/>
    <w:tmpl w:val="7C9E5950"/>
    <w:lvl w:ilvl="0" w:tplc="41A013A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3646658">
    <w:abstractNumId w:val="6"/>
  </w:num>
  <w:num w:numId="2" w16cid:durableId="703823421">
    <w:abstractNumId w:val="5"/>
  </w:num>
  <w:num w:numId="3" w16cid:durableId="469591312">
    <w:abstractNumId w:val="3"/>
  </w:num>
  <w:num w:numId="4" w16cid:durableId="1159035201">
    <w:abstractNumId w:val="0"/>
  </w:num>
  <w:num w:numId="5" w16cid:durableId="2068648078">
    <w:abstractNumId w:val="1"/>
  </w:num>
  <w:num w:numId="6" w16cid:durableId="162939236">
    <w:abstractNumId w:val="4"/>
  </w:num>
  <w:num w:numId="7" w16cid:durableId="548691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AE"/>
    <w:rsid w:val="000F2432"/>
    <w:rsid w:val="00251B36"/>
    <w:rsid w:val="00257F29"/>
    <w:rsid w:val="002C780B"/>
    <w:rsid w:val="003236D1"/>
    <w:rsid w:val="003469A8"/>
    <w:rsid w:val="003C1BCE"/>
    <w:rsid w:val="003E21EF"/>
    <w:rsid w:val="00480720"/>
    <w:rsid w:val="004E704A"/>
    <w:rsid w:val="005B4486"/>
    <w:rsid w:val="00627B95"/>
    <w:rsid w:val="006D7D1A"/>
    <w:rsid w:val="007321BA"/>
    <w:rsid w:val="007E26AE"/>
    <w:rsid w:val="00863925"/>
    <w:rsid w:val="00967FE8"/>
    <w:rsid w:val="009B4D7F"/>
    <w:rsid w:val="009C180F"/>
    <w:rsid w:val="009F29F5"/>
    <w:rsid w:val="00A264FC"/>
    <w:rsid w:val="00B445C3"/>
    <w:rsid w:val="00BF146B"/>
    <w:rsid w:val="00C16432"/>
    <w:rsid w:val="00CD0A9E"/>
    <w:rsid w:val="00D022FB"/>
    <w:rsid w:val="00D87F77"/>
    <w:rsid w:val="00DB10FA"/>
    <w:rsid w:val="00F05215"/>
    <w:rsid w:val="00F34C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8E81"/>
  <w15:chartTrackingRefBased/>
  <w15:docId w15:val="{6ACB7694-8B16-46F8-AC77-14E2AEE9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29F5"/>
    <w:pPr>
      <w:ind w:leftChars="200" w:left="480"/>
    </w:pPr>
  </w:style>
  <w:style w:type="paragraph" w:styleId="Web">
    <w:name w:val="Normal (Web)"/>
    <w:basedOn w:val="a"/>
    <w:uiPriority w:val="99"/>
    <w:unhideWhenUsed/>
    <w:rsid w:val="00863925"/>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CD0A9E"/>
    <w:pPr>
      <w:tabs>
        <w:tab w:val="center" w:pos="4153"/>
        <w:tab w:val="right" w:pos="8306"/>
      </w:tabs>
      <w:snapToGrid w:val="0"/>
    </w:pPr>
    <w:rPr>
      <w:sz w:val="20"/>
      <w:szCs w:val="20"/>
    </w:rPr>
  </w:style>
  <w:style w:type="character" w:customStyle="1" w:styleId="a6">
    <w:name w:val="頁首 字元"/>
    <w:basedOn w:val="a0"/>
    <w:link w:val="a5"/>
    <w:uiPriority w:val="99"/>
    <w:rsid w:val="00CD0A9E"/>
    <w:rPr>
      <w:sz w:val="20"/>
      <w:szCs w:val="20"/>
    </w:rPr>
  </w:style>
  <w:style w:type="paragraph" w:styleId="a7">
    <w:name w:val="footer"/>
    <w:basedOn w:val="a"/>
    <w:link w:val="a8"/>
    <w:uiPriority w:val="99"/>
    <w:unhideWhenUsed/>
    <w:rsid w:val="00CD0A9E"/>
    <w:pPr>
      <w:tabs>
        <w:tab w:val="center" w:pos="4153"/>
        <w:tab w:val="right" w:pos="8306"/>
      </w:tabs>
      <w:snapToGrid w:val="0"/>
    </w:pPr>
    <w:rPr>
      <w:sz w:val="20"/>
      <w:szCs w:val="20"/>
    </w:rPr>
  </w:style>
  <w:style w:type="character" w:customStyle="1" w:styleId="a8">
    <w:name w:val="頁尾 字元"/>
    <w:basedOn w:val="a0"/>
    <w:link w:val="a7"/>
    <w:uiPriority w:val="99"/>
    <w:rsid w:val="00CD0A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76819">
      <w:bodyDiv w:val="1"/>
      <w:marLeft w:val="0"/>
      <w:marRight w:val="0"/>
      <w:marTop w:val="0"/>
      <w:marBottom w:val="0"/>
      <w:divBdr>
        <w:top w:val="none" w:sz="0" w:space="0" w:color="auto"/>
        <w:left w:val="none" w:sz="0" w:space="0" w:color="auto"/>
        <w:bottom w:val="none" w:sz="0" w:space="0" w:color="auto"/>
        <w:right w:val="none" w:sz="0" w:space="0" w:color="auto"/>
      </w:divBdr>
    </w:div>
    <w:div w:id="743727414">
      <w:bodyDiv w:val="1"/>
      <w:marLeft w:val="0"/>
      <w:marRight w:val="0"/>
      <w:marTop w:val="0"/>
      <w:marBottom w:val="0"/>
      <w:divBdr>
        <w:top w:val="none" w:sz="0" w:space="0" w:color="auto"/>
        <w:left w:val="none" w:sz="0" w:space="0" w:color="auto"/>
        <w:bottom w:val="none" w:sz="0" w:space="0" w:color="auto"/>
        <w:right w:val="none" w:sz="0" w:space="0" w:color="auto"/>
      </w:divBdr>
    </w:div>
    <w:div w:id="843252913">
      <w:bodyDiv w:val="1"/>
      <w:marLeft w:val="0"/>
      <w:marRight w:val="0"/>
      <w:marTop w:val="0"/>
      <w:marBottom w:val="0"/>
      <w:divBdr>
        <w:top w:val="none" w:sz="0" w:space="0" w:color="auto"/>
        <w:left w:val="none" w:sz="0" w:space="0" w:color="auto"/>
        <w:bottom w:val="none" w:sz="0" w:space="0" w:color="auto"/>
        <w:right w:val="none" w:sz="0" w:space="0" w:color="auto"/>
      </w:divBdr>
    </w:div>
    <w:div w:id="954025426">
      <w:bodyDiv w:val="1"/>
      <w:marLeft w:val="0"/>
      <w:marRight w:val="0"/>
      <w:marTop w:val="0"/>
      <w:marBottom w:val="0"/>
      <w:divBdr>
        <w:top w:val="none" w:sz="0" w:space="0" w:color="auto"/>
        <w:left w:val="none" w:sz="0" w:space="0" w:color="auto"/>
        <w:bottom w:val="none" w:sz="0" w:space="0" w:color="auto"/>
        <w:right w:val="none" w:sz="0" w:space="0" w:color="auto"/>
      </w:divBdr>
    </w:div>
    <w:div w:id="1154226888">
      <w:bodyDiv w:val="1"/>
      <w:marLeft w:val="0"/>
      <w:marRight w:val="0"/>
      <w:marTop w:val="0"/>
      <w:marBottom w:val="0"/>
      <w:divBdr>
        <w:top w:val="none" w:sz="0" w:space="0" w:color="auto"/>
        <w:left w:val="none" w:sz="0" w:space="0" w:color="auto"/>
        <w:bottom w:val="none" w:sz="0" w:space="0" w:color="auto"/>
        <w:right w:val="none" w:sz="0" w:space="0" w:color="auto"/>
      </w:divBdr>
    </w:div>
    <w:div w:id="20881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龔俊彥</dc:creator>
  <cp:keywords/>
  <dc:description/>
  <cp:lastModifiedBy>user</cp:lastModifiedBy>
  <cp:revision>2</cp:revision>
  <dcterms:created xsi:type="dcterms:W3CDTF">2024-12-30T03:22:00Z</dcterms:created>
  <dcterms:modified xsi:type="dcterms:W3CDTF">2024-12-30T03:22:00Z</dcterms:modified>
</cp:coreProperties>
</file>